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C498" w14:textId="77777777" w:rsidR="00337C71" w:rsidRDefault="00F457B8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337C71" w14:paraId="574E14FA" w14:textId="77777777" w:rsidTr="2780E699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0BEB49" w14:textId="350E8CBC" w:rsidR="00337C71" w:rsidRPr="00C53620" w:rsidRDefault="00F457B8" w:rsidP="00C53620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Трубка дренажная торакальная для плевральной полости со стилетом, прямая, </w:t>
            </w:r>
            <w:proofErr w:type="spellStart"/>
            <w:r w:rsidR="00C53620" w:rsidRPr="00C53620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C53620" w:rsidRPr="00C53620">
              <w:rPr>
                <w:rFonts w:ascii="Arial" w:eastAsia="Arial" w:hAnsi="Arial" w:cs="Arial"/>
                <w:b/>
                <w:bCs/>
              </w:rPr>
              <w:t>/Fr26,</w:t>
            </w:r>
            <w:r w:rsidR="00C53620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длина 320 мм, арт. 0618-01-26</w:t>
            </w:r>
          </w:p>
        </w:tc>
      </w:tr>
      <w:tr w:rsidR="00337C71" w14:paraId="138F6FDA" w14:textId="77777777" w:rsidTr="2780E699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87A345" w14:textId="5E6CB57F" w:rsidR="00337C71" w:rsidRDefault="00F457B8" w:rsidP="2780E699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2780E699">
              <w:rPr>
                <w:rFonts w:ascii="Arial" w:eastAsia="Arial" w:hAnsi="Arial" w:cs="Arial"/>
              </w:rPr>
              <w:t xml:space="preserve">Код позиции КТРУ </w:t>
            </w:r>
            <w:r w:rsidR="6F041AA1" w:rsidRPr="2780E699">
              <w:rPr>
                <w:rFonts w:ascii="Roboto" w:eastAsia="Roboto" w:hAnsi="Roboto" w:cs="Roboto"/>
                <w:color w:val="334059"/>
              </w:rPr>
              <w:t>32.50.13.110–00005221</w:t>
            </w:r>
          </w:p>
        </w:tc>
      </w:tr>
      <w:tr w:rsidR="00337C71" w14:paraId="22F8B8A1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C2B340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Предназначена для введения через межреберное пространство в плевральную полость с целью создания канала для удаления жидкости, воздуха или гноя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634271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5375878B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CFB3AF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2D0715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</w:t>
            </w:r>
          </w:p>
        </w:tc>
      </w:tr>
      <w:tr w:rsidR="00337C71" w14:paraId="0BEE780A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DDD44F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F26BB5A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320</w:t>
            </w:r>
          </w:p>
        </w:tc>
      </w:tr>
      <w:tr w:rsidR="00337C71" w14:paraId="114431D6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7FD35A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DBF49F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6,5</w:t>
            </w:r>
          </w:p>
        </w:tc>
      </w:tr>
      <w:tr w:rsidR="00337C71" w14:paraId="118589CA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388975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±0,8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FDFAA7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8,7</w:t>
            </w:r>
          </w:p>
        </w:tc>
      </w:tr>
      <w:tr w:rsidR="00337C71" w14:paraId="331ED274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03BB8E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Дренажная трубка изготовлена из ПВХ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3F0E91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63ACAC40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7C76B2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снабжена универсальным ступенчатым коннектором с резьбой и завинчивающимся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E25A3E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09779E9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590823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9A2558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47</w:t>
            </w:r>
          </w:p>
        </w:tc>
      </w:tr>
      <w:tr w:rsidR="00337C71" w14:paraId="161D974A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2CAA6C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92D5B7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5,0</w:t>
            </w:r>
          </w:p>
        </w:tc>
      </w:tr>
      <w:tr w:rsidR="00337C71" w14:paraId="6E4484CF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41A224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8F5F1A7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8,9</w:t>
            </w:r>
          </w:p>
        </w:tc>
      </w:tr>
      <w:tr w:rsidR="00337C71" w14:paraId="4EEF3E12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A7DDAD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Рентгеноконтрастный кончик трубки и рентгеноконтрастная линия по всей длине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F02604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12DBA159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2D117B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046677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49B811EE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C99D11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highlight w:val="white"/>
              </w:rPr>
              <w:t>Твердый конический дистальный конец из плотного ПВХ для облегчения проведения дренажа через грудную стенку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9B3E76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3B4365DB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94A1DE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Два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12834A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7744CE8F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A75056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конусообразной заточкой алюминиевым стилетом (троакаром)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C1BB8C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722E335E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B548F3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BC55A4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360</w:t>
            </w:r>
          </w:p>
        </w:tc>
      </w:tr>
      <w:tr w:rsidR="00337C71" w14:paraId="3DEF2270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757F3A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±0,4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39ECB6E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4,3</w:t>
            </w:r>
          </w:p>
        </w:tc>
      </w:tr>
      <w:tr w:rsidR="00337C71" w14:paraId="6D50D081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A08F69C" w14:textId="77777777" w:rsidR="00337C71" w:rsidRDefault="00F457B8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E982EE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4571C40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5BE238" w14:textId="77777777" w:rsidR="00337C71" w:rsidRDefault="00F457B8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0253D6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08A86AAC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E37F1E" w14:textId="77777777" w:rsidR="00337C71" w:rsidRDefault="00F457B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9080C1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337C71" w14:paraId="4E91269D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10F405" w14:textId="77777777" w:rsidR="00337C71" w:rsidRDefault="00F457B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56E2BBF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62FA2BAA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8321EA" w14:textId="77777777" w:rsidR="00337C71" w:rsidRDefault="00F457B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B8CF6C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337C71" w14:paraId="259828BD" w14:textId="77777777" w:rsidTr="2780E699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69F2E6" w14:textId="77777777" w:rsidR="00337C71" w:rsidRDefault="00F457B8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337C71" w14:paraId="7B924A15" w14:textId="77777777" w:rsidTr="2780E699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95FA390" w14:textId="77777777" w:rsidR="00337C71" w:rsidRDefault="00F457B8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12C166" w14:textId="77777777" w:rsidR="00337C71" w:rsidRDefault="00F457B8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3630F447" w14:textId="77777777" w:rsidR="00337C71" w:rsidRDefault="00337C71">
      <w:pPr>
        <w:rPr>
          <w:rFonts w:ascii="Arial" w:eastAsia="Arial" w:hAnsi="Arial" w:cs="Arial"/>
        </w:rPr>
      </w:pPr>
    </w:p>
    <w:sectPr w:rsidR="00337C71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C71"/>
    <w:rsid w:val="00263BA7"/>
    <w:rsid w:val="00337C71"/>
    <w:rsid w:val="00927718"/>
    <w:rsid w:val="00A456B3"/>
    <w:rsid w:val="00C53620"/>
    <w:rsid w:val="00F457B8"/>
    <w:rsid w:val="2780E699"/>
    <w:rsid w:val="6F04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ED99F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28F9A0-B35D-4215-A164-601FF05A5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6BA922-1451-4D88-8834-21BF965E8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4</cp:revision>
  <dcterms:created xsi:type="dcterms:W3CDTF">2024-05-17T03:38:00Z</dcterms:created>
  <dcterms:modified xsi:type="dcterms:W3CDTF">2026-04-08T09:37:00Z</dcterms:modified>
</cp:coreProperties>
</file>