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7F3A0" w14:textId="77777777" w:rsidR="00400AF2" w:rsidRDefault="00D0007E">
      <w:pPr>
        <w:widowControl w:val="0"/>
        <w:spacing w:line="240" w:lineRule="auto"/>
        <w:rPr>
          <w:rFonts w:ascii="Roboto" w:eastAsia="Roboto" w:hAnsi="Roboto" w:cs="Roboto"/>
          <w:b/>
          <w:color w:val="4B566B"/>
          <w:sz w:val="24"/>
          <w:szCs w:val="24"/>
          <w:shd w:val="clear" w:color="auto" w:fill="F5F5F5"/>
        </w:rPr>
      </w:pPr>
      <w:r>
        <w:rPr>
          <w:rFonts w:ascii="Arial" w:eastAsia="Arial" w:hAnsi="Arial" w:cs="Arial"/>
          <w:b/>
          <w:sz w:val="28"/>
          <w:szCs w:val="28"/>
        </w:rPr>
        <w:t xml:space="preserve">           </w:t>
      </w:r>
    </w:p>
    <w:tbl>
      <w:tblPr>
        <w:tblStyle w:val="a5"/>
        <w:tblW w:w="985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02"/>
        <w:gridCol w:w="2250"/>
      </w:tblGrid>
      <w:tr w:rsidR="00400AF2" w14:paraId="352A0F54" w14:textId="77777777" w:rsidTr="64690409">
        <w:trPr>
          <w:trHeight w:val="465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09E54DA" w14:textId="23794D0E" w:rsidR="00400AF2" w:rsidRPr="00992E4C" w:rsidRDefault="00D0007E" w:rsidP="00992E4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</w:rPr>
              <w:t xml:space="preserve">Трубка дренажная торакальная для плевральной полости со стилетом, прямая, </w:t>
            </w:r>
            <w:proofErr w:type="spellStart"/>
            <w:r w:rsidR="00992E4C" w:rsidRPr="00992E4C">
              <w:rPr>
                <w:rFonts w:ascii="Arial" w:eastAsia="Arial" w:hAnsi="Arial" w:cs="Arial"/>
                <w:b/>
                <w:bCs/>
              </w:rPr>
              <w:t>Ch</w:t>
            </w:r>
            <w:proofErr w:type="spellEnd"/>
            <w:r w:rsidR="00992E4C" w:rsidRPr="00992E4C">
              <w:rPr>
                <w:rFonts w:ascii="Arial" w:eastAsia="Arial" w:hAnsi="Arial" w:cs="Arial"/>
                <w:b/>
                <w:bCs/>
              </w:rPr>
              <w:t>/Fr12,</w:t>
            </w:r>
            <w:r w:rsidR="00992E4C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длина 290 мм, арт. 0618-01-12</w:t>
            </w:r>
          </w:p>
        </w:tc>
      </w:tr>
      <w:tr w:rsidR="00400AF2" w14:paraId="365308C2" w14:textId="77777777" w:rsidTr="64690409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99AE514" w14:textId="730048BC" w:rsidR="00400AF2" w:rsidRDefault="00D0007E" w:rsidP="71FE1A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1FE1AED">
              <w:rPr>
                <w:rFonts w:ascii="Arial" w:eastAsia="Arial" w:hAnsi="Arial" w:cs="Arial"/>
              </w:rPr>
              <w:t xml:space="preserve">Код позиции КТРУ </w:t>
            </w:r>
            <w:r w:rsidR="72E2A573" w:rsidRPr="71FE1AED">
              <w:rPr>
                <w:rFonts w:ascii="Roboto" w:eastAsia="Roboto" w:hAnsi="Roboto" w:cs="Roboto"/>
                <w:color w:val="334059"/>
              </w:rPr>
              <w:t>32.50.13.110-00005221</w:t>
            </w:r>
          </w:p>
        </w:tc>
      </w:tr>
      <w:tr w:rsidR="00400AF2" w14:paraId="2294E27B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A83C1CF" w14:textId="72F8496E" w:rsidR="00400AF2" w:rsidRDefault="29D675D7" w:rsidP="64690409">
            <w:pPr>
              <w:spacing w:after="0" w:line="240" w:lineRule="auto"/>
            </w:pPr>
            <w:r w:rsidRPr="64690409">
              <w:rPr>
                <w:rFonts w:ascii="Arial" w:eastAsia="Arial" w:hAnsi="Arial" w:cs="Arial"/>
                <w:color w:val="000000" w:themeColor="text1"/>
              </w:rPr>
              <w:t xml:space="preserve">Используется для проведения плевральной пункции и дренирования экссудата или гноя при помощи шприца </w:t>
            </w:r>
            <w:proofErr w:type="spellStart"/>
            <w:r w:rsidRPr="64690409">
              <w:rPr>
                <w:rFonts w:ascii="Arial" w:eastAsia="Arial" w:hAnsi="Arial" w:cs="Arial"/>
                <w:color w:val="000000" w:themeColor="text1"/>
              </w:rPr>
              <w:t>Luer</w:t>
            </w:r>
            <w:proofErr w:type="spellEnd"/>
            <w:r w:rsidRPr="64690409">
              <w:rPr>
                <w:rFonts w:ascii="Arial" w:eastAsia="Arial" w:hAnsi="Arial" w:cs="Arial"/>
                <w:color w:val="000000" w:themeColor="text1"/>
              </w:rPr>
              <w:t xml:space="preserve">-Lock </w:t>
            </w:r>
            <w:r w:rsidRPr="64690409">
              <w:rPr>
                <w:rFonts w:ascii="Arial" w:eastAsia="Arial" w:hAnsi="Arial" w:cs="Arial"/>
              </w:rPr>
              <w:t xml:space="preserve"> </w:t>
            </w:r>
            <w:r w:rsidR="05E55E63" w:rsidRPr="64690409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5E55E63" w:rsidRPr="6469040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BAEF90B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00AF2" w14:paraId="0EB6721B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4C14719" w14:textId="77777777" w:rsidR="00400AF2" w:rsidRDefault="00D0007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Размер, </w:t>
            </w:r>
            <w:proofErr w:type="spellStart"/>
            <w:r>
              <w:rPr>
                <w:rFonts w:ascii="Arial" w:eastAsia="Arial" w:hAnsi="Arial" w:cs="Arial"/>
              </w:rPr>
              <w:t>Ch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Fr</w:t>
            </w:r>
            <w:proofErr w:type="spellEnd"/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D16FAF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</w:t>
            </w:r>
          </w:p>
        </w:tc>
      </w:tr>
      <w:tr w:rsidR="00400AF2" w14:paraId="039EEB4E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8442E02" w14:textId="77777777" w:rsidR="00400AF2" w:rsidRDefault="00D0007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Общая длина трубки,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A5BF0B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290</w:t>
            </w:r>
          </w:p>
        </w:tc>
      </w:tr>
      <w:tr w:rsidR="00400AF2" w14:paraId="7C9040B1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2B5CECE" w14:textId="77777777" w:rsidR="00400AF2" w:rsidRDefault="00D0007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Внутренний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CB628C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2,8</w:t>
            </w:r>
          </w:p>
        </w:tc>
      </w:tr>
      <w:tr w:rsidR="00400AF2" w14:paraId="126FBCE8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0EC11C" w14:textId="77777777" w:rsidR="00400AF2" w:rsidRDefault="00D0007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Наружный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2131DEB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4,0</w:t>
            </w:r>
          </w:p>
        </w:tc>
      </w:tr>
      <w:tr w:rsidR="00400AF2" w14:paraId="7C5C7C88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3AEBF69" w14:textId="232C829C" w:rsidR="00400AF2" w:rsidRDefault="00992E4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Материал трубки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F202A6" w14:textId="39CEC73F" w:rsidR="00400AF2" w:rsidRDefault="00992E4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ПВХ</w:t>
            </w:r>
          </w:p>
        </w:tc>
      </w:tr>
      <w:tr w:rsidR="00400AF2" w14:paraId="66A03EC6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32272A2" w14:textId="77777777" w:rsidR="00400AF2" w:rsidRDefault="00D0007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Трубка снабжена коннектором </w:t>
            </w:r>
            <w:proofErr w:type="spellStart"/>
            <w:r>
              <w:rPr>
                <w:rFonts w:ascii="Arial" w:eastAsia="Arial" w:hAnsi="Arial" w:cs="Arial"/>
              </w:rPr>
              <w:t>Luer-lock</w:t>
            </w:r>
            <w:proofErr w:type="spellEnd"/>
            <w:r>
              <w:rPr>
                <w:rFonts w:ascii="Arial" w:eastAsia="Arial" w:hAnsi="Arial" w:cs="Arial"/>
              </w:rPr>
              <w:t xml:space="preserve"> с колпачком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B9462D4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00AF2" w14:paraId="67382C54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C952805" w14:textId="77777777" w:rsidR="00400AF2" w:rsidRDefault="00D0007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Длина коннектора, мм, ±3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12D057B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</w:tr>
      <w:tr w:rsidR="00400AF2" w14:paraId="1807E20C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1097B0A" w14:textId="77777777" w:rsidR="00400AF2" w:rsidRDefault="00D0007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Внутренний диаметр коннектора, мм, ±0,4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C21763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4,0</w:t>
            </w:r>
          </w:p>
        </w:tc>
      </w:tr>
      <w:tr w:rsidR="00400AF2" w14:paraId="2465F352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17798DD" w14:textId="77777777" w:rsidR="00400AF2" w:rsidRDefault="00D0007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Размер коннектора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301A18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4,0</w:t>
            </w:r>
          </w:p>
        </w:tc>
      </w:tr>
      <w:tr w:rsidR="00400AF2" w14:paraId="2E666BB0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634659B" w14:textId="2A6F7DDF" w:rsidR="00400AF2" w:rsidRDefault="00992E4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Тело трубки рентгеноконтрастное для визуализации положения трубки под R-контролем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32ADCD3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00AF2" w14:paraId="3527B587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A3DFB08" w14:textId="77777777" w:rsidR="00400AF2" w:rsidRDefault="00D0007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Градуированная маркировочная шкала с ценой деления 1 см. Каждые пять см цифровая маркировка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6D42F4F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00AF2" w14:paraId="40654DBB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43A266F" w14:textId="77777777" w:rsidR="00400AF2" w:rsidRDefault="00D0007E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Пять боковых отверстия на дистальном конце трубки для эффективного дренажа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5E15421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00AF2" w14:paraId="1DE8A511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963CD50" w14:textId="77777777" w:rsidR="00400AF2" w:rsidRDefault="00D0007E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Трубка снабжена предустановленным острым, с трехгранной заточкой стилетом (троакаром) из нержавеющей стали, с ручкой 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4C82963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992E4C" w14:paraId="3DE55466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B5C9D59" w14:textId="6FC9EB34" w:rsidR="00992E4C" w:rsidRDefault="00992E4C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Стилет находится в металлическом тубусе, который служит для придания необходимой жесткости тонкого стилета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B0D077E" w14:textId="5F381E5D" w:rsidR="00992E4C" w:rsidRDefault="00992E4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00AF2" w14:paraId="39730FA0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1113873" w14:textId="77777777" w:rsidR="00400AF2" w:rsidRDefault="00D0007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Длина стилета,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CAF3AE5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345</w:t>
            </w:r>
          </w:p>
        </w:tc>
      </w:tr>
      <w:tr w:rsidR="00400AF2" w14:paraId="7B44E028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2B4774" w14:textId="77777777" w:rsidR="00400AF2" w:rsidRDefault="00D0007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Наружный диаметр стилета, мм, ±0,1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D60F287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1,5</w:t>
            </w:r>
          </w:p>
        </w:tc>
      </w:tr>
      <w:tr w:rsidR="00400AF2" w14:paraId="09B452E2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C586ACD" w14:textId="77777777" w:rsidR="00400AF2" w:rsidRDefault="00D0007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Заглушка на конце трубки для предупреждения повреждения упаковки стилетом и снижения вероятности травматизации персонала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705EF27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00AF2" w14:paraId="28D5CCFD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5DC65EA" w14:textId="77777777" w:rsidR="00400AF2" w:rsidRDefault="00D0007E">
            <w:pPr>
              <w:tabs>
                <w:tab w:val="left" w:pos="216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Стерилизовано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33EBC97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00AF2" w14:paraId="57557E1C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D25E179" w14:textId="77777777" w:rsidR="00400AF2" w:rsidRDefault="00D0007E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Срок годности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147B773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 лет</w:t>
            </w:r>
          </w:p>
        </w:tc>
      </w:tr>
      <w:tr w:rsidR="00400AF2" w14:paraId="4F6D1C9A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5D3CF05" w14:textId="77777777" w:rsidR="00400AF2" w:rsidRDefault="00D0007E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Индивидуальная упаковка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9B993F0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00AF2" w14:paraId="01BF2187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7EF258D" w14:textId="77777777" w:rsidR="00400AF2" w:rsidRDefault="00D0007E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C805164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400AF2" w14:paraId="742C4FBA" w14:textId="77777777" w:rsidTr="64690409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C75F45D" w14:textId="77777777" w:rsidR="00400AF2" w:rsidRDefault="00D0007E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Комплектация</w:t>
            </w:r>
          </w:p>
        </w:tc>
      </w:tr>
      <w:tr w:rsidR="00400AF2" w14:paraId="46161AFF" w14:textId="77777777" w:rsidTr="6469040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2FB8F66" w14:textId="2C459F8C" w:rsidR="00400AF2" w:rsidRDefault="00D0007E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 w:rsidRPr="476DF784">
              <w:rPr>
                <w:rFonts w:ascii="Arial" w:eastAsia="Arial" w:hAnsi="Arial" w:cs="Arial"/>
              </w:rPr>
              <w:t>Трубка дренажная торакальная для плевральной полости со стилетом, прямая</w:t>
            </w:r>
            <w:r w:rsidR="71FC6E7A" w:rsidRPr="476DF784">
              <w:rPr>
                <w:rFonts w:ascii="Arial" w:eastAsia="Arial" w:hAnsi="Arial" w:cs="Arial"/>
              </w:rPr>
              <w:t>, длина 290 мм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7B92D92" w14:textId="77777777" w:rsidR="00400AF2" w:rsidRDefault="00D0007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шт.</w:t>
            </w:r>
          </w:p>
        </w:tc>
      </w:tr>
    </w:tbl>
    <w:p w14:paraId="5916841F" w14:textId="77777777" w:rsidR="00400AF2" w:rsidRDefault="00400AF2">
      <w:pPr>
        <w:rPr>
          <w:rFonts w:ascii="Arial" w:eastAsia="Arial" w:hAnsi="Arial" w:cs="Arial"/>
        </w:rPr>
      </w:pPr>
    </w:p>
    <w:sectPr w:rsidR="00400AF2">
      <w:pgSz w:w="11906" w:h="16838"/>
      <w:pgMar w:top="566" w:right="850" w:bottom="566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AF2"/>
    <w:rsid w:val="003B6775"/>
    <w:rsid w:val="00400AF2"/>
    <w:rsid w:val="00754DB8"/>
    <w:rsid w:val="00927718"/>
    <w:rsid w:val="00992E4C"/>
    <w:rsid w:val="00AA31BA"/>
    <w:rsid w:val="00D0007E"/>
    <w:rsid w:val="00D156C8"/>
    <w:rsid w:val="05E55E63"/>
    <w:rsid w:val="29D675D7"/>
    <w:rsid w:val="476DF784"/>
    <w:rsid w:val="54A3F324"/>
    <w:rsid w:val="64690409"/>
    <w:rsid w:val="71FC6E7A"/>
    <w:rsid w:val="71FE1AED"/>
    <w:rsid w:val="72E2A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9FC72"/>
  <w15:docId w15:val="{839E5FEF-995D-4265-8D9F-1EF57593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61310DAC7C741A633852416F6D0FF" ma:contentTypeVersion="18" ma:contentTypeDescription="Create a new document." ma:contentTypeScope="" ma:versionID="d22f706d2b40f12c1a6c4aab1b92198d">
  <xsd:schema xmlns:xsd="http://www.w3.org/2001/XMLSchema" xmlns:xs="http://www.w3.org/2001/XMLSchema" xmlns:p="http://schemas.microsoft.com/office/2006/metadata/properties" xmlns:ns2="b3ffeb58-d8da-42d8-aabd-2b57a9e2cfbd" xmlns:ns3="961f80f7-135f-45e7-898f-dd01c393f0ec" targetNamespace="http://schemas.microsoft.com/office/2006/metadata/properties" ma:root="true" ma:fieldsID="7edfef604d687a1bd5b4c97101b6c5e4" ns2:_="" ns3:_="">
    <xsd:import namespace="b3ffeb58-d8da-42d8-aabd-2b57a9e2cfbd"/>
    <xsd:import namespace="961f80f7-135f-45e7-898f-dd01c393f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feb58-d8da-42d8-aabd-2b57a9e2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24c13d-eb07-41ff-804f-6c11386c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f80f7-135f-45e7-898f-dd01c393f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72c8d46-2f0a-4fcf-be84-e632501feddc}" ma:internalName="TaxCatchAll" ma:showField="CatchAllData" ma:web="961f80f7-135f-45e7-898f-dd01c393f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4A18BE-458F-4296-B8AA-76DAC8614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ffeb58-d8da-42d8-aabd-2b57a9e2cfbd"/>
    <ds:schemaRef ds:uri="961f80f7-135f-45e7-898f-dd01c393f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49FDB2-5CC4-41C8-AB55-08B4F2510D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Илья Комиссаров</cp:lastModifiedBy>
  <cp:revision>6</cp:revision>
  <dcterms:created xsi:type="dcterms:W3CDTF">2024-11-28T09:15:00Z</dcterms:created>
  <dcterms:modified xsi:type="dcterms:W3CDTF">2026-04-06T12:29:00Z</dcterms:modified>
</cp:coreProperties>
</file>